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B256E" w:rsidRDefault="00FF4DBC" w:rsidP="00BB256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BB256E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BB256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 xml:space="preserve"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FF4DBC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134 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BB256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2023-12-11T13:49:00Z</dcterms:modified>
</cp:coreProperties>
</file>